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3D985" w14:textId="093895C3" w:rsidR="00EC6EBD" w:rsidRPr="00EC6EBD" w:rsidRDefault="009A1A5A" w:rsidP="00EC6EBD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="00EC6EBD"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B64FD1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2</w:t>
      </w:r>
      <w:r w:rsidR="00EC6EBD"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do WZ</w:t>
      </w:r>
    </w:p>
    <w:p w14:paraId="237CD0B5" w14:textId="3D099E9C" w:rsidR="00EC6EBD" w:rsidRPr="00EC6EBD" w:rsidRDefault="00EC6EBD" w:rsidP="00EC6EBD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</w:pPr>
      <w:bookmarkStart w:id="0" w:name="_Hlk160450396"/>
      <w:r w:rsidRPr="00EC6EBD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Nr procedury: ZP.253.</w:t>
      </w:r>
      <w:r w:rsidR="003E3AA0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9</w:t>
      </w:r>
      <w:r w:rsidRPr="00EC6EBD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.202</w:t>
      </w:r>
      <w:r w:rsidR="00B64FD1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6</w:t>
      </w:r>
    </w:p>
    <w:p w14:paraId="065F804E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18C9EDEE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15B982C7" w14:textId="77777777" w:rsidR="00EC6EBD" w:rsidRPr="00EC6EBD" w:rsidRDefault="00EC6EBD" w:rsidP="00EC6EBD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Oświadczenie o niepodleganiu wykluczenia z postępowania </w:t>
      </w:r>
    </w:p>
    <w:p w14:paraId="08DAD26E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na podstawie </w:t>
      </w:r>
      <w:r w:rsidRPr="00EC6EBD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art. 5K Rozporządzenia 833/2014 oraz art. 7  ust.1 ustawy o szczególnych rozwiązaniach w zakresie przeciwdziałania wspieraniu agresji na Ukrainę oraz służących ochronie bezpieczeństwa narodowego (Dz.U. z roku 2022, poz. 835).</w:t>
      </w:r>
    </w:p>
    <w:p w14:paraId="4DC77A09" w14:textId="77777777" w:rsidR="00EC6EBD" w:rsidRPr="00EC6EBD" w:rsidRDefault="00EC6EBD" w:rsidP="00EC6EBD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</w:pPr>
    </w:p>
    <w:p w14:paraId="78A18E52" w14:textId="77777777" w:rsidR="00EC6EBD" w:rsidRPr="00EC6EBD" w:rsidRDefault="00EC6EBD" w:rsidP="00EC6EBD">
      <w:pPr>
        <w:spacing w:after="0" w:line="240" w:lineRule="auto"/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Nazwa albo imię i nazwisko Wykonawcy:</w:t>
      </w:r>
    </w:p>
    <w:p w14:paraId="68DDE4EF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A49C7D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</w:t>
      </w:r>
    </w:p>
    <w:p w14:paraId="7D141DF4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Siedziba lub miejsce prowadzenia działalności gospodarczej albo miejsce zamieszkania Wykonawcy</w:t>
      </w:r>
      <w:r w:rsidRPr="00EC6EBD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07CE22D7" w14:textId="77777777" w:rsidR="00EC6EBD" w:rsidRPr="00EC6EBD" w:rsidRDefault="00EC6EBD" w:rsidP="00EC6EBD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1B35B3" w14:textId="77777777" w:rsidR="00EC6EBD" w:rsidRPr="00EC6EBD" w:rsidRDefault="00EC6EBD" w:rsidP="00EC6EBD">
      <w:pPr>
        <w:spacing w:after="0" w:line="240" w:lineRule="auto"/>
        <w:jc w:val="both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0E7D238" w14:textId="77777777" w:rsidR="00EC6EBD" w:rsidRPr="00EC6EBD" w:rsidRDefault="00EC6EBD" w:rsidP="00EC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68787F0A" w14:textId="77777777" w:rsidR="00EC6EBD" w:rsidRPr="00EC6EBD" w:rsidRDefault="00EC6EBD" w:rsidP="00EC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Oświadczenie o niepodleganiu wykluczeniu z postępowania</w:t>
      </w:r>
    </w:p>
    <w:p w14:paraId="71AE9485" w14:textId="77777777" w:rsidR="00EC6EBD" w:rsidRPr="00EC6EBD" w:rsidRDefault="00EC6EBD" w:rsidP="00EC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na podstawie </w:t>
      </w:r>
      <w:r w:rsidRPr="00EC6EBD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art. 5K Rozporządzenia 833/2014 oraz art. 7  ust.1 ustawy o szczególnych rozwiązaniach w zakresie przeciwdziałania wspieraniu agresji na Ukrainę oraz służących ochronie bezpieczeństwa narodowego (DZ.U. z roku 2022, poz.835).</w:t>
      </w:r>
      <w:r w:rsidRPr="00EC6EBD">
        <w:rPr>
          <w:rFonts w:ascii="Arial Narrow" w:eastAsia="Times New Roman" w:hAnsi="Arial Narrow" w:cs="Times New Roman"/>
          <w:b/>
          <w:bCs/>
          <w:iCs/>
          <w:color w:val="C00000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</w:p>
    <w:p w14:paraId="5184B61D" w14:textId="77777777" w:rsidR="00EC6EBD" w:rsidRPr="00EC6EBD" w:rsidRDefault="00EC6EBD" w:rsidP="00EC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4642A2EC" w14:textId="690956C1" w:rsidR="00EC6EBD" w:rsidRPr="000850F2" w:rsidRDefault="00EC6EBD" w:rsidP="000850F2">
      <w:pPr>
        <w:rPr>
          <w:rFonts w:ascii="Arial Narrow" w:hAnsi="Arial Narrow"/>
          <w:b/>
          <w:bCs/>
          <w:sz w:val="24"/>
          <w:szCs w:val="24"/>
        </w:rPr>
      </w:pPr>
      <w:r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W związku z postępowaniem o udzielenie zamówienia prowadzonym </w:t>
      </w:r>
      <w:r w:rsidRPr="00EC6EBD">
        <w:rPr>
          <w:rFonts w:ascii="Arial Narrow" w:eastAsia="Times New Roman" w:hAnsi="Arial Narrow" w:cs="Times New Roman"/>
          <w:i/>
          <w:iCs/>
          <w:kern w:val="0"/>
          <w:sz w:val="24"/>
          <w:szCs w:val="24"/>
          <w:lang w:eastAsia="ar-SA"/>
          <w14:ligatures w14:val="none"/>
        </w:rPr>
        <w:t xml:space="preserve">w trybie bez stosowania przepisów ustawy z </w:t>
      </w:r>
      <w:r w:rsidRPr="00EC6EBD">
        <w:rPr>
          <w:rFonts w:ascii="Arial Narrow" w:eastAsia="Times New Roman" w:hAnsi="Arial Narrow" w:cs="Times New Roman"/>
          <w:i/>
          <w:iCs/>
          <w:color w:val="000000"/>
          <w:kern w:val="0"/>
          <w:sz w:val="24"/>
          <w:szCs w:val="24"/>
          <w:lang w:eastAsia="pl-PL"/>
          <w14:ligatures w14:val="none"/>
        </w:rPr>
        <w:t>ustawy z 11 września 2019 r. Prawo zamówień publicznych (Dz.U. z 2024 r., poz. 1320 ze zm.), zwanej dalej ustawą P.z.p,</w:t>
      </w:r>
      <w:r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pod </w:t>
      </w:r>
      <w:r w:rsidRPr="000850F2"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  <w:t xml:space="preserve">nazwą </w:t>
      </w:r>
      <w:r w:rsidR="000850F2" w:rsidRPr="000850F2">
        <w:rPr>
          <w:rFonts w:ascii="Arial Narrow" w:hAnsi="Arial Narrow"/>
          <w:b/>
          <w:bCs/>
          <w:sz w:val="24"/>
          <w:szCs w:val="24"/>
        </w:rPr>
        <w:t>opracowanie programu funkcjonalno-użytkowego (zwanego dalej „PFU”) dla budowy drogi stanowiącej przedłużenie ulicy Obwodowej do ulicy Promiennej i ulicy Toruńskiej we Włocławku.</w:t>
      </w:r>
      <w:r w:rsidR="000850F2">
        <w:rPr>
          <w:rFonts w:ascii="Arial Narrow" w:hAnsi="Arial Narrow"/>
          <w:b/>
          <w:bCs/>
          <w:sz w:val="24"/>
          <w:szCs w:val="24"/>
        </w:rPr>
        <w:br/>
      </w:r>
      <w:r w:rsidRPr="00EC6EBD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EC6EBD">
        <w:rPr>
          <w:rFonts w:ascii="Arial Narrow" w:eastAsia="Times New Roman" w:hAnsi="Arial Narrow" w:cs="Arial"/>
          <w:b/>
          <w:kern w:val="0"/>
          <w14:ligatures w14:val="none"/>
        </w:rPr>
        <w:object w:dxaOrig="1440" w:dyaOrig="1440" w14:anchorId="64582A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8pt;height:9.75pt" o:ole="">
            <v:imagedata r:id="rId7" o:title=""/>
          </v:shape>
          <w:control r:id="rId8" w:name="CheckBox11491121" w:shapeid="_x0000_i1029"/>
        </w:object>
      </w:r>
      <w:r w:rsidRPr="00EC6EBD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EC6EBD">
        <w:rPr>
          <w:rFonts w:ascii="Arial Narrow" w:eastAsia="Times New Roman" w:hAnsi="Arial Narrow" w:cs="Arial"/>
          <w:kern w:val="0"/>
          <w:lang w:eastAsia="pl-PL"/>
          <w14:ligatures w14:val="none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</w:t>
      </w:r>
      <w:r w:rsidRPr="00EC6EBD">
        <w:rPr>
          <w:rFonts w:ascii="Arial Narrow" w:eastAsia="Times New Roman" w:hAnsi="Arial Narrow" w:cs="Arial"/>
          <w:iCs/>
          <w:color w:val="000000"/>
          <w:kern w:val="0"/>
          <w:lang w:eastAsia="pl-PL"/>
          <w14:ligatures w14:val="none"/>
        </w:rPr>
        <w:t xml:space="preserve"> </w:t>
      </w:r>
      <w:r w:rsidRPr="00EC6EBD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rozporządzenie 833/2014, </w:t>
      </w:r>
      <w:r w:rsidRPr="00EC6EBD">
        <w:rPr>
          <w:rFonts w:ascii="Arial Narrow" w:eastAsia="Times New Roman" w:hAnsi="Arial Narrow" w:cs="Arial"/>
          <w:kern w:val="0"/>
          <w:lang w:eastAsia="pl-PL"/>
          <w14:ligatures w14:val="none"/>
        </w:rPr>
        <w:lastRenderedPageBreak/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EC6EBD">
        <w:rPr>
          <w:rFonts w:ascii="Arial Narrow" w:eastAsia="Times New Roman" w:hAnsi="Arial Narrow" w:cs="Arial"/>
          <w:color w:val="C00000"/>
          <w:kern w:val="0"/>
          <w:vertAlign w:val="superscript"/>
          <w:lang w:eastAsia="pl-PL"/>
          <w14:ligatures w14:val="none"/>
        </w:rPr>
        <w:footnoteReference w:id="2"/>
      </w:r>
      <w:r w:rsidRPr="00EC6EBD">
        <w:rPr>
          <w:rFonts w:ascii="Arial Narrow" w:eastAsia="Times New Roman" w:hAnsi="Arial Narrow" w:cs="Arial"/>
          <w:kern w:val="0"/>
          <w:lang w:eastAsia="pl-PL"/>
          <w14:ligatures w14:val="none"/>
        </w:rPr>
        <w:t>,</w:t>
      </w:r>
    </w:p>
    <w:p w14:paraId="057113FA" w14:textId="40B54115" w:rsidR="00EC6EBD" w:rsidRPr="00EC6EBD" w:rsidRDefault="00EC6EBD" w:rsidP="00EC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eastAsia="Times New Roman" w:hAnsi="Arial Narrow" w:cs="Arial"/>
          <w:iCs/>
          <w:kern w:val="0"/>
          <w:lang w:eastAsia="pl-PL"/>
          <w14:ligatures w14:val="none"/>
        </w:rPr>
      </w:pPr>
      <w:r w:rsidRPr="00EC6EBD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EC6EBD">
        <w:rPr>
          <w:rFonts w:ascii="Arial Narrow" w:eastAsia="Times New Roman" w:hAnsi="Arial Narrow" w:cs="Arial"/>
          <w:b/>
          <w:kern w:val="0"/>
          <w14:ligatures w14:val="none"/>
        </w:rPr>
        <w:object w:dxaOrig="1440" w:dyaOrig="1440" w14:anchorId="255CFF88">
          <v:shape id="_x0000_i1031" type="#_x0000_t75" style="width:18pt;height:9.75pt" o:ole="">
            <v:imagedata r:id="rId7" o:title=""/>
          </v:shape>
          <w:control r:id="rId9" w:name="CheckBox114911211" w:shapeid="_x0000_i1031"/>
        </w:object>
      </w:r>
      <w:r w:rsidRPr="00EC6EBD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EC6EBD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Oświadczam, że nie zachodzą w stosunku do mnie przesłanki wykluczenia z postępowania </w:t>
      </w:r>
      <w:r w:rsidRPr="00EC6EBD">
        <w:rPr>
          <w:rFonts w:ascii="Arial Narrow" w:eastAsia="Times New Roman" w:hAnsi="Arial Narrow" w:cs="Arial"/>
          <w:kern w:val="0"/>
          <w:lang w:eastAsia="pl-PL"/>
          <w14:ligatures w14:val="none"/>
        </w:rPr>
        <w:br/>
        <w:t xml:space="preserve">na podstawie art. </w:t>
      </w:r>
      <w:r w:rsidRPr="00EC6EBD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7 ust. 1 ustawy z dnia 13 kwietnia 2022 r.</w:t>
      </w:r>
      <w:r w:rsidRPr="00EC6EBD">
        <w:rPr>
          <w:rFonts w:ascii="Arial Narrow" w:eastAsia="Times New Roman" w:hAnsi="Arial Narrow" w:cs="Arial"/>
          <w:i/>
          <w:iCs/>
          <w:color w:val="222222"/>
          <w:kern w:val="0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EC6EBD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(Dz. U. poz. 835)</w:t>
      </w:r>
      <w:r w:rsidRPr="00EC6EBD">
        <w:rPr>
          <w:rFonts w:ascii="Arial Narrow" w:eastAsia="Times New Roman" w:hAnsi="Arial Narrow" w:cs="Arial"/>
          <w:color w:val="C00000"/>
          <w:kern w:val="0"/>
          <w:vertAlign w:val="superscript"/>
          <w:lang w:eastAsia="pl-PL"/>
          <w14:ligatures w14:val="none"/>
        </w:rPr>
        <w:footnoteReference w:id="3"/>
      </w:r>
      <w:r w:rsidRPr="00EC6EBD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.</w:t>
      </w:r>
    </w:p>
    <w:p w14:paraId="5E1801EF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p w14:paraId="5A0F1CCB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p w14:paraId="10D071F7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C6EBD" w:rsidRPr="00EC6EBD" w14:paraId="3A1C348B" w14:textId="77777777" w:rsidTr="00C95F3E">
        <w:tc>
          <w:tcPr>
            <w:tcW w:w="9212" w:type="dxa"/>
          </w:tcPr>
          <w:p w14:paraId="27B0B885" w14:textId="77777777" w:rsidR="00EC6EBD" w:rsidRPr="00EC6EBD" w:rsidRDefault="00EC6EBD" w:rsidP="00EC6EB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EC6EBD">
              <w:rPr>
                <w:rFonts w:ascii="Arial Narrow" w:eastAsia="Times New Roman" w:hAnsi="Arial Narrow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Oświadczenie dotyczące podanych informacji</w:t>
            </w:r>
          </w:p>
          <w:p w14:paraId="41A38B1A" w14:textId="77777777" w:rsidR="00EC6EBD" w:rsidRPr="00EC6EBD" w:rsidRDefault="00EC6EBD" w:rsidP="00EC6EBD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C6EBD"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Oświadczam, że wszystkie informacje podane w powyższych oświadczeniach są aktualne i zgodne </w:t>
            </w:r>
            <w:r w:rsidRPr="00EC6EBD"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 prawdą, oraz zostały przedstawione z pełną świadomością konsekwencji wprowadzenia Zamawiającego w błąd przy przedstawianiu informacji.</w:t>
            </w:r>
          </w:p>
        </w:tc>
      </w:tr>
    </w:tbl>
    <w:p w14:paraId="67189900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5B29368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1ECDC0AB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6652953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01EF40C1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293D94B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0D040065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EC6EBD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  <w:t>……………………………………………………..</w:t>
      </w:r>
    </w:p>
    <w:p w14:paraId="6D8FED9E" w14:textId="77777777" w:rsidR="00EC6EBD" w:rsidRPr="00EC6EBD" w:rsidRDefault="00EC6EBD" w:rsidP="00EC6EBD">
      <w:pPr>
        <w:spacing w:after="0" w:line="240" w:lineRule="auto"/>
        <w:ind w:left="4962" w:hanging="6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EC6EBD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Miejsce, data, imię i nazwisko oraz podpis uprawnionego przedstawiciela Wykonawcy</w:t>
      </w:r>
    </w:p>
    <w:p w14:paraId="459BB8D0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020DEB7E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bookmarkEnd w:id="0"/>
    <w:p w14:paraId="6B0FF1C6" w14:textId="77777777" w:rsidR="00EC6EBD" w:rsidRPr="00EC6EBD" w:rsidRDefault="00EC6EBD" w:rsidP="00EC6EBD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DBB3131" w14:textId="77777777" w:rsidR="00EC6EBD" w:rsidRPr="00EC6EBD" w:rsidRDefault="00EC6EBD" w:rsidP="00EC6EB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715B03BB" w14:textId="77777777" w:rsidR="00EC6EBD" w:rsidRPr="00EC6EBD" w:rsidRDefault="00EC6EBD" w:rsidP="00EC6EBD"/>
    <w:p w14:paraId="1D6A6743" w14:textId="77777777" w:rsidR="008004DD" w:rsidRDefault="008004DD"/>
    <w:sectPr w:rsidR="008004DD" w:rsidSect="00EC6EBD">
      <w:headerReference w:type="default" r:id="rId10"/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BA8C4" w14:textId="77777777" w:rsidR="00EC6EBD" w:rsidRDefault="00EC6EBD" w:rsidP="00EC6EBD">
      <w:pPr>
        <w:spacing w:after="0" w:line="240" w:lineRule="auto"/>
      </w:pPr>
      <w:r>
        <w:separator/>
      </w:r>
    </w:p>
  </w:endnote>
  <w:endnote w:type="continuationSeparator" w:id="0">
    <w:p w14:paraId="3FF62C22" w14:textId="77777777" w:rsidR="00EC6EBD" w:rsidRDefault="00EC6EBD" w:rsidP="00EC6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63CB" w14:textId="77777777" w:rsidR="009A1A5A" w:rsidRDefault="009A1A5A" w:rsidP="00684463">
    <w:pPr>
      <w:jc w:val="center"/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29A5E" w14:textId="77777777" w:rsidR="00EC6EBD" w:rsidRDefault="00EC6EBD" w:rsidP="00EC6EBD">
      <w:pPr>
        <w:spacing w:after="0" w:line="240" w:lineRule="auto"/>
      </w:pPr>
      <w:r>
        <w:separator/>
      </w:r>
    </w:p>
  </w:footnote>
  <w:footnote w:type="continuationSeparator" w:id="0">
    <w:p w14:paraId="43354AA1" w14:textId="77777777" w:rsidR="00EC6EBD" w:rsidRDefault="00EC6EBD" w:rsidP="00EC6EBD">
      <w:pPr>
        <w:spacing w:after="0" w:line="240" w:lineRule="auto"/>
      </w:pPr>
      <w:r>
        <w:continuationSeparator/>
      </w:r>
    </w:p>
  </w:footnote>
  <w:footnote w:id="1">
    <w:p w14:paraId="4BAB2275" w14:textId="77777777" w:rsidR="00EC6EBD" w:rsidRPr="00B769B6" w:rsidRDefault="00EC6EBD" w:rsidP="00EC6EBD">
      <w:pPr>
        <w:pStyle w:val="Tekstprzypisudolnego"/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F55B05A" w14:textId="77777777" w:rsidR="00EC6EBD" w:rsidRPr="00B769B6" w:rsidRDefault="00EC6EBD" w:rsidP="00EC6EBD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obywateli rosyjskich lub osób fizycznych lub prawnych, podmiotów lub organów z siedzibą w Rosji;</w:t>
      </w:r>
    </w:p>
    <w:p w14:paraId="155B6256" w14:textId="77777777" w:rsidR="00EC6EBD" w:rsidRPr="00B769B6" w:rsidRDefault="00EC6EBD" w:rsidP="00EC6EBD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bookmarkStart w:id="1" w:name="_Hlk102557314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DD8379C" w14:textId="77777777" w:rsidR="00EC6EBD" w:rsidRPr="00B769B6" w:rsidRDefault="00EC6EBD" w:rsidP="00EC6EBD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ADA489F" w14:textId="77777777" w:rsidR="00EC6EBD" w:rsidRPr="00B769B6" w:rsidRDefault="00EC6EBD" w:rsidP="00EC6EBD">
      <w:pPr>
        <w:pStyle w:val="Tekstprzypisudolnego"/>
        <w:jc w:val="both"/>
        <w:rPr>
          <w:rFonts w:ascii="Arial Narrow" w:hAnsi="Arial Narrow"/>
          <w:i/>
          <w:iCs/>
          <w:color w:val="002060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4320B36F" w14:textId="77777777" w:rsidR="00EC6EBD" w:rsidRPr="00B769B6" w:rsidRDefault="00EC6EBD" w:rsidP="00EC6EBD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Style w:val="Odwoanieprzypisudolnego"/>
          <w:i/>
          <w:iCs/>
          <w:color w:val="002060"/>
        </w:rPr>
        <w:footnoteRef/>
      </w:r>
      <w:r w:rsidRPr="00B769B6">
        <w:rPr>
          <w:i/>
          <w:iCs/>
          <w:color w:val="002060"/>
        </w:rP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P.z.p wyklucza się:</w:t>
      </w:r>
    </w:p>
    <w:p w14:paraId="58908197" w14:textId="77777777" w:rsidR="00EC6EBD" w:rsidRPr="00B769B6" w:rsidRDefault="00EC6EBD" w:rsidP="00EC6EBD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C856A5" w14:textId="77777777" w:rsidR="00EC6EBD" w:rsidRPr="00B769B6" w:rsidRDefault="00EC6EBD" w:rsidP="00EC6EBD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B0DB26" w14:textId="77777777" w:rsidR="00EC6EBD" w:rsidRPr="00B769B6" w:rsidRDefault="00EC6EBD" w:rsidP="00EC6EBD">
      <w:pPr>
        <w:pStyle w:val="Tekstprzypisudolnego"/>
        <w:rPr>
          <w:rFonts w:ascii="Arial Narrow" w:hAnsi="Arial Narrow"/>
          <w:i/>
          <w:iCs/>
          <w:color w:val="002060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45D4072A" w14:textId="77777777" w:rsidR="00EC6EBD" w:rsidRPr="00B22BF8" w:rsidRDefault="00EC6EBD" w:rsidP="00EC6EBD">
      <w:pPr>
        <w:pStyle w:val="Tekstprzypisudolnego"/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Style w:val="Odwoanieprzypisudolnego"/>
          <w:i/>
          <w:iCs/>
          <w:color w:val="002060"/>
        </w:rPr>
        <w:footnoteRef/>
      </w:r>
      <w:r w:rsidRPr="00B769B6">
        <w:rPr>
          <w:i/>
          <w:iCs/>
          <w:color w:val="002060"/>
        </w:rP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</w:t>
      </w:r>
      <w:r w:rsidRPr="00FF4A8F">
        <w:rPr>
          <w:rFonts w:ascii="Arial Narrow" w:hAnsi="Arial Narrow" w:cs="Arial"/>
          <w:sz w:val="16"/>
          <w:szCs w:val="16"/>
        </w:rPr>
        <w:t xml:space="preserve"> </w:t>
      </w: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2239F3C" w14:textId="77777777" w:rsidR="00EC6EBD" w:rsidRPr="00B22BF8" w:rsidRDefault="00EC6EBD" w:rsidP="00EC6EBD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obywateli rosyjskich lub osób fizycznych lub prawnych, podmiotów lub organów z siedzibą w Rosji;</w:t>
      </w:r>
    </w:p>
    <w:p w14:paraId="5BA0BDDA" w14:textId="77777777" w:rsidR="00EC6EBD" w:rsidRPr="00B22BF8" w:rsidRDefault="00EC6EBD" w:rsidP="00EC6EBD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0A0342E" w14:textId="77777777" w:rsidR="00EC6EBD" w:rsidRPr="00B22BF8" w:rsidRDefault="00EC6EBD" w:rsidP="00EC6EBD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CFE9656" w14:textId="77777777" w:rsidR="00EC6EBD" w:rsidRPr="00B22BF8" w:rsidRDefault="00EC6EBD" w:rsidP="00EC6EBD">
      <w:pPr>
        <w:pStyle w:val="Tekstprzypisudolnego"/>
        <w:jc w:val="both"/>
        <w:rPr>
          <w:rFonts w:ascii="Arial Narrow" w:hAnsi="Arial Narrow"/>
          <w:i/>
          <w:iCs/>
          <w:color w:val="002060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2DDA41FA" w14:textId="77777777" w:rsidR="00EC6EBD" w:rsidRPr="00B22BF8" w:rsidRDefault="00EC6EBD" w:rsidP="00EC6EBD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Style w:val="Odwoanieprzypisudolnego"/>
          <w:i/>
          <w:iCs/>
          <w:color w:val="002060"/>
        </w:rPr>
        <w:footnoteRef/>
      </w:r>
      <w:r w:rsidRPr="00B22BF8">
        <w:rPr>
          <w:i/>
          <w:iCs/>
          <w:color w:val="002060"/>
        </w:rPr>
        <w:t xml:space="preserve"> </w:t>
      </w: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P.z.p wyklucza się:</w:t>
      </w:r>
    </w:p>
    <w:p w14:paraId="2921DA68" w14:textId="77777777" w:rsidR="00EC6EBD" w:rsidRPr="00B22BF8" w:rsidRDefault="00EC6EBD" w:rsidP="00EC6EBD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C47F4E" w14:textId="77777777" w:rsidR="00EC6EBD" w:rsidRPr="00B22BF8" w:rsidRDefault="00EC6EBD" w:rsidP="00EC6EBD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549DAB" w14:textId="77777777" w:rsidR="00EC6EBD" w:rsidRPr="00B22BF8" w:rsidRDefault="00EC6EBD" w:rsidP="00EC6EBD">
      <w:pPr>
        <w:pStyle w:val="Tekstprzypisudolnego"/>
        <w:rPr>
          <w:rFonts w:ascii="Arial Narrow" w:hAnsi="Arial Narrow"/>
          <w:i/>
          <w:iCs/>
          <w:color w:val="002060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D785" w14:textId="21143678" w:rsidR="00EC6EBD" w:rsidRDefault="00EC6EBD">
    <w:pPr>
      <w:pStyle w:val="Nagwek"/>
    </w:pPr>
    <w:r>
      <w:rPr>
        <w:rFonts w:ascii="Arial Narrow" w:eastAsia="Times New Roman" w:hAnsi="Arial Narrow" w:cs="Arial"/>
        <w:iCs/>
        <w:noProof/>
        <w:kern w:val="0"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F7A5491" wp14:editId="33883D2C">
          <wp:simplePos x="0" y="0"/>
          <wp:positionH relativeFrom="page">
            <wp:posOffset>1214120</wp:posOffset>
          </wp:positionH>
          <wp:positionV relativeFrom="page">
            <wp:posOffset>74295</wp:posOffset>
          </wp:positionV>
          <wp:extent cx="1029335" cy="631825"/>
          <wp:effectExtent l="0" t="0" r="0" b="0"/>
          <wp:wrapTight wrapText="bothSides">
            <wp:wrapPolygon edited="0">
              <wp:start x="0" y="0"/>
              <wp:lineTo x="0" y="20840"/>
              <wp:lineTo x="21187" y="20840"/>
              <wp:lineTo x="21187" y="0"/>
              <wp:lineTo x="0" y="0"/>
            </wp:wrapPolygon>
          </wp:wrapTight>
          <wp:docPr id="1634454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685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EBD"/>
    <w:rsid w:val="00011941"/>
    <w:rsid w:val="00041103"/>
    <w:rsid w:val="000414E7"/>
    <w:rsid w:val="000850F2"/>
    <w:rsid w:val="00140A0F"/>
    <w:rsid w:val="00174309"/>
    <w:rsid w:val="0017453E"/>
    <w:rsid w:val="003413D5"/>
    <w:rsid w:val="003E3AA0"/>
    <w:rsid w:val="008004DD"/>
    <w:rsid w:val="009A1A5A"/>
    <w:rsid w:val="00A106DF"/>
    <w:rsid w:val="00A512BA"/>
    <w:rsid w:val="00B64FD1"/>
    <w:rsid w:val="00C10556"/>
    <w:rsid w:val="00EC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932CBEA"/>
  <w15:chartTrackingRefBased/>
  <w15:docId w15:val="{2D17D182-BC2B-4AD6-9275-2C83EC4C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6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6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6E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6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6E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6E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6E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6E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6E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6E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6E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6E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6E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6E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6E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6E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6E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6E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6E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6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6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6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6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6E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6E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6E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6E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6E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6EBD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E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6EB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C6E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C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EBD"/>
  </w:style>
  <w:style w:type="paragraph" w:styleId="Stopka">
    <w:name w:val="footer"/>
    <w:basedOn w:val="Normalny"/>
    <w:link w:val="StopkaZnak"/>
    <w:uiPriority w:val="99"/>
    <w:unhideWhenUsed/>
    <w:rsid w:val="00EC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406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7</cp:revision>
  <dcterms:created xsi:type="dcterms:W3CDTF">2025-06-18T13:14:00Z</dcterms:created>
  <dcterms:modified xsi:type="dcterms:W3CDTF">2026-03-23T13:05:00Z</dcterms:modified>
</cp:coreProperties>
</file>